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33" w:rsidRDefault="005D20B3" w:rsidP="005D2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B3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</w:t>
      </w:r>
      <w:proofErr w:type="gramStart"/>
      <w:r w:rsidRPr="005D20B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5D20B3">
        <w:rPr>
          <w:rFonts w:ascii="Times New Roman" w:hAnsi="Times New Roman" w:cs="Times New Roman"/>
          <w:b/>
          <w:sz w:val="28"/>
          <w:szCs w:val="28"/>
        </w:rPr>
        <w:t xml:space="preserve"> НОВЫМ ФГОС 2023 2024</w:t>
      </w:r>
    </w:p>
    <w:p w:rsidR="007A3D33" w:rsidRPr="005D20B3" w:rsidRDefault="007A3D33" w:rsidP="005D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Внеурочная деятельность является важной составляющей образования, позволяющей развить учебные и творческие способности учащихся. Она дополняет учебный процесс, стимулирует учеников к саморазвитию и самореализации. С 2023 года в России вступают в силу новые Федеральные государственные образовательные стандарты (ФГОС), которые предусматривают ряд изменений в организации внеурочной деятельности в школах.</w:t>
      </w:r>
    </w:p>
    <w:p w:rsidR="007A3D33" w:rsidRDefault="007A3D33" w:rsidP="005D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Одной из основных целей новых ФГОС является развитие творческого потенциала обучающихся. Для этого предусмотрено расширение списка предметов и областей деятельности, в рамках которых может осуществляться внеурочная работа. Кроме традиционных кружков по физике, математике и иностранным языкам, школы смогут предложить своим ученикам занятия по робототехнике, программированию, дизайну и другим новым направлениям.</w:t>
      </w:r>
    </w:p>
    <w:p w:rsidR="005D20B3" w:rsidRPr="005D20B3" w:rsidRDefault="005D20B3" w:rsidP="005D2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D33" w:rsidRPr="005D20B3" w:rsidRDefault="005D20B3" w:rsidP="005D2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B3">
        <w:rPr>
          <w:rFonts w:ascii="Times New Roman" w:hAnsi="Times New Roman" w:cs="Times New Roman"/>
          <w:b/>
          <w:sz w:val="28"/>
          <w:szCs w:val="28"/>
        </w:rPr>
        <w:t>ВНЕУРОЧНАЯ ДЕЯТЕЛЬНОСТЬ: НОВЫЕ ТРЕБОВАНИЯ ФГОС 2023-2024</w:t>
      </w:r>
    </w:p>
    <w:p w:rsidR="007A3D33" w:rsidRPr="005D20B3" w:rsidRDefault="007A3D33" w:rsidP="005D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С появлением новых ФГОС в 2023 и 2024 годах внеурочная деятельность также подвергается некоторым изменениям и требованиям. Новые требования ФГОС 2023-2024 направлены на более глубокое и комплексное развитие учащихся, учет их индивидуальных особенностей и интересов.</w:t>
      </w:r>
    </w:p>
    <w:p w:rsidR="007A3D33" w:rsidRPr="005D20B3" w:rsidRDefault="005D20B3" w:rsidP="005D2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B3">
        <w:rPr>
          <w:rFonts w:ascii="Times New Roman" w:hAnsi="Times New Roman" w:cs="Times New Roman"/>
          <w:b/>
          <w:sz w:val="28"/>
          <w:szCs w:val="28"/>
        </w:rPr>
        <w:t>ЦЕЛИ И ЗАДАЧИ ВНЕУРОЧНОЙ ДЕЯТЕЛЬНОСТИ</w:t>
      </w:r>
    </w:p>
    <w:p w:rsidR="007A3D33" w:rsidRPr="005D20B3" w:rsidRDefault="007A3D33" w:rsidP="005D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Главной целью внеурочной деятельности является создание условий для всестороннего развития учащихся, обеспечивая им возможность самореализации и раскрытия своих способностей. Основные задачи внеурочной деятельности включают:</w:t>
      </w:r>
    </w:p>
    <w:p w:rsidR="007A3D33" w:rsidRPr="005D20B3" w:rsidRDefault="007A3D33" w:rsidP="005D2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D33" w:rsidRPr="005D20B3" w:rsidRDefault="007A3D33" w:rsidP="005D20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вовлечение учащихся в интересные и познавательные занятия;</w:t>
      </w:r>
    </w:p>
    <w:p w:rsidR="007A3D33" w:rsidRPr="005D20B3" w:rsidRDefault="007A3D33" w:rsidP="005D20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развитие творческого мышления и фантазии;</w:t>
      </w:r>
    </w:p>
    <w:p w:rsidR="007A3D33" w:rsidRPr="005D20B3" w:rsidRDefault="007A3D33" w:rsidP="005D20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поддержка и поощрение талантливых детей в различных областях, таких как искусство, спорт, наука и технологии;</w:t>
      </w:r>
    </w:p>
    <w:p w:rsidR="007A3D33" w:rsidRPr="005D20B3" w:rsidRDefault="007A3D33" w:rsidP="005D20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формирование коммуникативных навыков и умения работать в коллективе;</w:t>
      </w:r>
    </w:p>
    <w:p w:rsidR="007A3D33" w:rsidRPr="005D20B3" w:rsidRDefault="007A3D33" w:rsidP="005D20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развитие самостоятельности, ответственности и целеустремленности;</w:t>
      </w:r>
    </w:p>
    <w:p w:rsidR="007A3D33" w:rsidRPr="005D20B3" w:rsidRDefault="007A3D33" w:rsidP="005D20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поддержка детей в выборе своего жизненного пути и профессии;</w:t>
      </w:r>
    </w:p>
    <w:p w:rsidR="007A3D33" w:rsidRPr="005D20B3" w:rsidRDefault="007A3D33" w:rsidP="005D20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разностороннее развитие физических, эмоциональных, интеллектуальных и социальных сфер личности;</w:t>
      </w:r>
    </w:p>
    <w:p w:rsidR="007A3D33" w:rsidRPr="005D20B3" w:rsidRDefault="007A3D33" w:rsidP="005D20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поддержка социализации и адаптации учащихся в обществе.</w:t>
      </w:r>
    </w:p>
    <w:p w:rsidR="007A3D33" w:rsidRPr="005D20B3" w:rsidRDefault="005D20B3" w:rsidP="005D2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B3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ВНЕУРОЧНОЙ ДЕЯТЕЛЬНОСТИ ПО НОВЫМ ФГОС:</w:t>
      </w:r>
    </w:p>
    <w:p w:rsidR="007A3D33" w:rsidRPr="005D20B3" w:rsidRDefault="007A3D33" w:rsidP="005D20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Цифровая грамотность</w:t>
      </w:r>
    </w:p>
    <w:p w:rsidR="007A3D33" w:rsidRPr="005D20B3" w:rsidRDefault="007A3D33" w:rsidP="005D20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Творчество и искусство</w:t>
      </w:r>
    </w:p>
    <w:p w:rsidR="007A3D33" w:rsidRPr="005D20B3" w:rsidRDefault="007A3D33" w:rsidP="005D20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Спорт и физическая активность</w:t>
      </w:r>
    </w:p>
    <w:p w:rsidR="007A3D33" w:rsidRPr="005D20B3" w:rsidRDefault="007A3D33" w:rsidP="005D20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Природоведение и экология</w:t>
      </w:r>
    </w:p>
    <w:p w:rsidR="007A3D33" w:rsidRPr="005D20B3" w:rsidRDefault="007A3D33" w:rsidP="005D20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Научные исследования и инженерия</w:t>
      </w:r>
    </w:p>
    <w:p w:rsidR="007A3D33" w:rsidRPr="005D20B3" w:rsidRDefault="007A3D33" w:rsidP="005D20B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0B3">
        <w:rPr>
          <w:rFonts w:ascii="Times New Roman" w:hAnsi="Times New Roman" w:cs="Times New Roman"/>
          <w:sz w:val="28"/>
          <w:szCs w:val="28"/>
        </w:rPr>
        <w:t>Помимо цифровой грамотности, новые ФГОС предлагают развивать творчество и искусство.</w:t>
      </w:r>
      <w:proofErr w:type="gramEnd"/>
      <w:r w:rsidRPr="005D20B3">
        <w:rPr>
          <w:rFonts w:ascii="Times New Roman" w:hAnsi="Times New Roman" w:cs="Times New Roman"/>
          <w:sz w:val="28"/>
          <w:szCs w:val="28"/>
        </w:rPr>
        <w:t xml:space="preserve"> В рамках внеурочной деятельности по этому направлению учащиеся смогут заниматься рисованием, музыкой, танцами, театром и другими видами творчества. Это поможет развивать воображение, творческое мышление, а также выражать себя и свои эмоции через различные художественные формы.</w:t>
      </w:r>
    </w:p>
    <w:p w:rsidR="007A3D33" w:rsidRPr="005D20B3" w:rsidRDefault="007A3D33" w:rsidP="005D20B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Спорт и физическая активность также являются важным направлением внеурочной деятельности. Занятия спортом не только помогут детям поддерживать хорошую физическую форму, но и развивать такие важные качества, как выносливость, сила, координация движений, командный дух. Внеурочные занятия спортом могут включать различные виды спорта: футбол, баскетбол, волейбол, плавание, хоккей и многое другое.</w:t>
      </w:r>
    </w:p>
    <w:p w:rsidR="007A3D33" w:rsidRPr="005D20B3" w:rsidRDefault="007A3D33" w:rsidP="005D20B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 xml:space="preserve">Природоведение и экология стали еще одним важным направлением внеурочной деятельности </w:t>
      </w:r>
      <w:proofErr w:type="gramStart"/>
      <w:r w:rsidRPr="005D20B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D20B3">
        <w:rPr>
          <w:rFonts w:ascii="Times New Roman" w:hAnsi="Times New Roman" w:cs="Times New Roman"/>
          <w:sz w:val="28"/>
          <w:szCs w:val="28"/>
        </w:rPr>
        <w:t xml:space="preserve"> новым ФГОС. Занятия в этой области позволят учащимся узнать больше о природе, экосистеме, растениях и животных, а также об основных принципах экологической безопасности и устойчивого развития.</w:t>
      </w:r>
    </w:p>
    <w:p w:rsidR="007A3D33" w:rsidRPr="005D20B3" w:rsidRDefault="007A3D33" w:rsidP="005D20B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 xml:space="preserve">Научные исследования и инженерия также получили признание в </w:t>
      </w:r>
      <w:proofErr w:type="gramStart"/>
      <w:r w:rsidRPr="005D20B3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5D20B3">
        <w:rPr>
          <w:rFonts w:ascii="Times New Roman" w:hAnsi="Times New Roman" w:cs="Times New Roman"/>
          <w:sz w:val="28"/>
          <w:szCs w:val="28"/>
        </w:rPr>
        <w:t xml:space="preserve"> ФГОС. Школьники смогут заниматься экспериментами, проводить научные исследования, изучать принципы работы различных устройств и инструментов. Это поможет развить логическое мышление, творческий подход и интерес к науке и технике.</w:t>
      </w:r>
    </w:p>
    <w:p w:rsidR="007A3D33" w:rsidRPr="005D20B3" w:rsidRDefault="007A3D33" w:rsidP="005D2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D33" w:rsidRPr="005D20B3" w:rsidRDefault="005D20B3" w:rsidP="005D2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B3">
        <w:rPr>
          <w:rFonts w:ascii="Times New Roman" w:hAnsi="Times New Roman" w:cs="Times New Roman"/>
          <w:b/>
          <w:sz w:val="28"/>
          <w:szCs w:val="28"/>
        </w:rPr>
        <w:t>ПЛАНИРОВАНИЕ ВНЕУРОЧНОЙ ДЕЯТЕЛЬНОСТИ</w:t>
      </w:r>
    </w:p>
    <w:p w:rsidR="007A3D33" w:rsidRPr="005D20B3" w:rsidRDefault="007A3D33" w:rsidP="005D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Планирование внеурочной деятельности предполагает определение целей, задач и содержания занятий, выбор методов и форм работы, а также организацию обратной связи и контроля достижения промежуточных и итоговых результатов. Каждая рабочая программа может содержать не менее двух вида внеурочной деятельности.</w:t>
      </w:r>
    </w:p>
    <w:p w:rsidR="007A3D33" w:rsidRPr="005D20B3" w:rsidRDefault="007A3D33" w:rsidP="005D2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D33" w:rsidRPr="005D20B3" w:rsidRDefault="005D20B3" w:rsidP="005D2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B3">
        <w:rPr>
          <w:rFonts w:ascii="Times New Roman" w:hAnsi="Times New Roman" w:cs="Times New Roman"/>
          <w:b/>
          <w:sz w:val="28"/>
          <w:szCs w:val="28"/>
        </w:rPr>
        <w:t>ВЫБОР ВИДОВ ВНЕУРОЧНОЙ ДЕЯТЕЛЬНОСТИ:</w:t>
      </w:r>
    </w:p>
    <w:p w:rsidR="007A3D33" w:rsidRPr="005D20B3" w:rsidRDefault="007A3D33" w:rsidP="005D2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5D20B3">
        <w:rPr>
          <w:rFonts w:ascii="Times New Roman" w:hAnsi="Times New Roman" w:cs="Times New Roman"/>
          <w:b/>
          <w:i/>
          <w:sz w:val="28"/>
          <w:szCs w:val="28"/>
        </w:rPr>
        <w:t>Кружки и секции</w:t>
      </w:r>
      <w:r w:rsidRPr="005D20B3">
        <w:rPr>
          <w:rFonts w:ascii="Times New Roman" w:hAnsi="Times New Roman" w:cs="Times New Roman"/>
          <w:sz w:val="28"/>
          <w:szCs w:val="28"/>
        </w:rPr>
        <w:t xml:space="preserve"> — организация деятельности по определенной тематике: спорт, художественное творчество, наука и техника, социальные и гуманитарные науки и другие направления.</w:t>
      </w:r>
    </w:p>
    <w:p w:rsidR="007A3D33" w:rsidRPr="005D20B3" w:rsidRDefault="007A3D33" w:rsidP="005D2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 xml:space="preserve">2. </w:t>
      </w:r>
      <w:r w:rsidRPr="005D20B3">
        <w:rPr>
          <w:rFonts w:ascii="Times New Roman" w:hAnsi="Times New Roman" w:cs="Times New Roman"/>
          <w:b/>
          <w:i/>
          <w:sz w:val="28"/>
          <w:szCs w:val="28"/>
        </w:rPr>
        <w:t>Мастерские и лаборатории</w:t>
      </w:r>
      <w:r w:rsidRPr="005D20B3">
        <w:rPr>
          <w:rFonts w:ascii="Times New Roman" w:hAnsi="Times New Roman" w:cs="Times New Roman"/>
          <w:sz w:val="28"/>
          <w:szCs w:val="28"/>
        </w:rPr>
        <w:t xml:space="preserve"> — обустройство специализированных помещений для проведения практических занятий по определенной образовательной области (например, робототехника, техническое моделирование, кулинарные исследования).</w:t>
      </w:r>
    </w:p>
    <w:p w:rsidR="007A3D33" w:rsidRPr="005D20B3" w:rsidRDefault="007A3D33" w:rsidP="005D2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 xml:space="preserve">3. </w:t>
      </w:r>
      <w:r w:rsidRPr="005D20B3">
        <w:rPr>
          <w:rFonts w:ascii="Times New Roman" w:hAnsi="Times New Roman" w:cs="Times New Roman"/>
          <w:b/>
          <w:i/>
          <w:sz w:val="28"/>
          <w:szCs w:val="28"/>
        </w:rPr>
        <w:t>Проектная деятельность</w:t>
      </w:r>
      <w:r w:rsidRPr="005D20B3">
        <w:rPr>
          <w:rFonts w:ascii="Times New Roman" w:hAnsi="Times New Roman" w:cs="Times New Roman"/>
          <w:sz w:val="28"/>
          <w:szCs w:val="28"/>
        </w:rPr>
        <w:t xml:space="preserve"> — организация работы групп учащихся по решению конкретных задач, связанных с исследованием, анализом, проектированием или созданием продукции на основе приобретенных знаний и умений.</w:t>
      </w:r>
    </w:p>
    <w:p w:rsidR="007A3D33" w:rsidRPr="005D20B3" w:rsidRDefault="007A3D33" w:rsidP="005D2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D33" w:rsidRPr="005D20B3" w:rsidRDefault="005D20B3" w:rsidP="005D2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B3">
        <w:rPr>
          <w:rFonts w:ascii="Times New Roman" w:hAnsi="Times New Roman" w:cs="Times New Roman"/>
          <w:b/>
          <w:sz w:val="28"/>
          <w:szCs w:val="28"/>
        </w:rPr>
        <w:t>КРИТЕРИИ ВЫБОРА ВИДОВ ВНЕУРОЧНОЙ ДЕЯТЕЛЬНОСТИ:</w:t>
      </w:r>
    </w:p>
    <w:p w:rsidR="007A3D33" w:rsidRPr="005D20B3" w:rsidRDefault="007A3D33" w:rsidP="005D20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Соответствие интересам и потребностям учащихся</w:t>
      </w:r>
    </w:p>
    <w:p w:rsidR="007A3D33" w:rsidRPr="005D20B3" w:rsidRDefault="007A3D33" w:rsidP="005D20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Связь с основными образовательными программами</w:t>
      </w:r>
    </w:p>
    <w:p w:rsidR="007A3D33" w:rsidRPr="005D20B3" w:rsidRDefault="007A3D33" w:rsidP="005D20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5D20B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D20B3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7A3D33" w:rsidRPr="005D20B3" w:rsidRDefault="007A3D33" w:rsidP="005D20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Научно-исследовательская и практическая направленность</w:t>
      </w:r>
    </w:p>
    <w:p w:rsidR="007A3D33" w:rsidRPr="005D20B3" w:rsidRDefault="007A3D33" w:rsidP="005D20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Доступность и безопасность проведения занятий</w:t>
      </w:r>
    </w:p>
    <w:p w:rsidR="007A3D33" w:rsidRPr="005D20B3" w:rsidRDefault="007A3D33" w:rsidP="005D20B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При выборе видов внеурочной деятельности необходимо учитывать интересы и потребности учащихся, а также их возможности и способности. Важно, чтобы эти виды деятельности были связаны с основными образовательными программами, способствовали развитию компетенций и формированию навыков и умений.</w:t>
      </w:r>
    </w:p>
    <w:p w:rsidR="007A3D33" w:rsidRPr="005D20B3" w:rsidRDefault="007A3D33" w:rsidP="005D20B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 xml:space="preserve">Реализация внеурочной деятельности </w:t>
      </w:r>
      <w:proofErr w:type="gramStart"/>
      <w:r w:rsidRPr="005D20B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D20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0B3"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 w:rsidRPr="005D20B3">
        <w:rPr>
          <w:rFonts w:ascii="Times New Roman" w:hAnsi="Times New Roman" w:cs="Times New Roman"/>
          <w:sz w:val="28"/>
          <w:szCs w:val="28"/>
        </w:rPr>
        <w:t xml:space="preserve"> ФГОС 2023-2024 годов требует от педагогов грамотного планирования и организации процесса обучения. Педагоги должны иметь возможность выбирать из различных видов внеурочной деятельности и подстраиваться под потребности и особенности каждого учащегося.</w:t>
      </w:r>
    </w:p>
    <w:p w:rsidR="007A3D33" w:rsidRPr="005D20B3" w:rsidRDefault="007A3D33" w:rsidP="005D20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D33" w:rsidRPr="005D20B3" w:rsidRDefault="005D20B3" w:rsidP="005D2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B3">
        <w:rPr>
          <w:rFonts w:ascii="Times New Roman" w:hAnsi="Times New Roman" w:cs="Times New Roman"/>
          <w:b/>
          <w:sz w:val="28"/>
          <w:szCs w:val="28"/>
        </w:rPr>
        <w:t>ВЫБОР ВИДОВ ВНЕУРОЧНОЙ ДЕЯТЕЛЬНОСТИ</w:t>
      </w:r>
    </w:p>
    <w:p w:rsidR="007A3D33" w:rsidRPr="005D20B3" w:rsidRDefault="007A3D33" w:rsidP="005D20B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Педагог должен выбрать виды внеурочной деятельности, соответствующие интересам и потребностям учащихся.</w:t>
      </w:r>
    </w:p>
    <w:p w:rsidR="007A3D33" w:rsidRPr="005D20B3" w:rsidRDefault="007A3D33" w:rsidP="005D20B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Необходимо учитывать возраст учащихся, их способности и уровень развития.</w:t>
      </w:r>
    </w:p>
    <w:p w:rsidR="007A3D33" w:rsidRPr="005D20B3" w:rsidRDefault="007A3D33" w:rsidP="005D20B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Разнообразие видов внеурочной деятельности позволяет детям проявить свои таланты и интересы, развить различные навыки и компетенции.</w:t>
      </w:r>
    </w:p>
    <w:p w:rsidR="007A3D33" w:rsidRPr="005D20B3" w:rsidRDefault="007A3D33" w:rsidP="005D2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D33" w:rsidRPr="005D20B3" w:rsidRDefault="005D20B3" w:rsidP="005D2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B3">
        <w:rPr>
          <w:rFonts w:ascii="Times New Roman" w:hAnsi="Times New Roman" w:cs="Times New Roman"/>
          <w:b/>
          <w:sz w:val="28"/>
          <w:szCs w:val="28"/>
        </w:rPr>
        <w:t>ПЛАНИРОВАНИЕ ЗАНЯТИЙ</w:t>
      </w:r>
    </w:p>
    <w:p w:rsidR="007A3D33" w:rsidRPr="005D20B3" w:rsidRDefault="007A3D33" w:rsidP="005D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lastRenderedPageBreak/>
        <w:t>Для успешного планирования занятий необходимо:</w:t>
      </w:r>
    </w:p>
    <w:p w:rsidR="007A3D33" w:rsidRPr="005D20B3" w:rsidRDefault="007A3D33" w:rsidP="005D20B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Определить цели и задачи занятий</w:t>
      </w:r>
    </w:p>
    <w:p w:rsidR="007A3D33" w:rsidRPr="005D20B3" w:rsidRDefault="007A3D33" w:rsidP="005D20B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Разработать программу внеурочной деятельности, включающую логическую последовательность занятий и выбор методов и форм работы</w:t>
      </w:r>
    </w:p>
    <w:p w:rsidR="007A3D33" w:rsidRPr="005D20B3" w:rsidRDefault="007A3D33" w:rsidP="005D20B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Учесть интересы учащихся и предоставить им возможность самостоятельно выбирать направления активности</w:t>
      </w:r>
    </w:p>
    <w:p w:rsidR="007A3D33" w:rsidRPr="005D20B3" w:rsidRDefault="007A3D33" w:rsidP="005D20B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Сделать упор на практическую деятельность и включить элементы игры и творчества</w:t>
      </w:r>
    </w:p>
    <w:p w:rsidR="007A3D33" w:rsidRPr="005D20B3" w:rsidRDefault="007A3D33" w:rsidP="005D2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D33" w:rsidRPr="005D20B3" w:rsidRDefault="005D20B3" w:rsidP="005D2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B3">
        <w:rPr>
          <w:rFonts w:ascii="Times New Roman" w:hAnsi="Times New Roman" w:cs="Times New Roman"/>
          <w:b/>
          <w:sz w:val="28"/>
          <w:szCs w:val="28"/>
        </w:rPr>
        <w:t>ОРГАНИЗАЦИЯ РАБОЧЕГО ПРОСТРАНСТВА</w:t>
      </w:r>
    </w:p>
    <w:p w:rsidR="007A3D33" w:rsidRPr="005D20B3" w:rsidRDefault="007A3D33" w:rsidP="005D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Важным аспектом проведения занятий является организация рабочего пространства. Для этого необходимо:</w:t>
      </w:r>
    </w:p>
    <w:p w:rsidR="007A3D33" w:rsidRPr="005D20B3" w:rsidRDefault="007A3D33" w:rsidP="005D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Обеспечить все необходимые материалы и инструменты для проведения занятий</w:t>
      </w:r>
    </w:p>
    <w:p w:rsidR="007A3D33" w:rsidRPr="005D20B3" w:rsidRDefault="007A3D33" w:rsidP="005D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Учесть эргономические требования и обеспечить комфортную обстановку для учащихся</w:t>
      </w:r>
    </w:p>
    <w:p w:rsidR="007A3D33" w:rsidRPr="005D20B3" w:rsidRDefault="007A3D33" w:rsidP="005D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Создать условия для свободного движения и взаимодействия участников занятий</w:t>
      </w:r>
    </w:p>
    <w:p w:rsidR="007A3D33" w:rsidRPr="005D20B3" w:rsidRDefault="007A3D33" w:rsidP="005D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Обратить внимание на безопасность и организовать соответствующие мероприятия</w:t>
      </w:r>
    </w:p>
    <w:p w:rsidR="007A3D33" w:rsidRPr="005D20B3" w:rsidRDefault="007A3D33" w:rsidP="005D2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D33" w:rsidRPr="005D20B3" w:rsidRDefault="005D20B3" w:rsidP="005D2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B3">
        <w:rPr>
          <w:rFonts w:ascii="Times New Roman" w:hAnsi="Times New Roman" w:cs="Times New Roman"/>
          <w:b/>
          <w:sz w:val="28"/>
          <w:szCs w:val="28"/>
        </w:rPr>
        <w:t>ОЦЕНКА И КОРРЕКЦИЯ ДЕЯТЕЛЬНОСТИ</w:t>
      </w:r>
    </w:p>
    <w:p w:rsidR="007A3D33" w:rsidRPr="005D20B3" w:rsidRDefault="007A3D33" w:rsidP="005D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Оценка и коррекция деятельности являются неотъемлемой частью организации и проведения занятий. Для этого необходимо:</w:t>
      </w:r>
    </w:p>
    <w:p w:rsidR="007A3D33" w:rsidRPr="005D20B3" w:rsidRDefault="007A3D33" w:rsidP="005D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Определить критерии оценки и использовать различные методы и формы оценивания</w:t>
      </w:r>
    </w:p>
    <w:p w:rsidR="007A3D33" w:rsidRPr="005D20B3" w:rsidRDefault="007A3D33" w:rsidP="005D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Проводить регулярные проверки и анализ результатов деятельности учащихся</w:t>
      </w:r>
    </w:p>
    <w:p w:rsidR="007A3D33" w:rsidRPr="005D20B3" w:rsidRDefault="007A3D33" w:rsidP="005D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Осуществлять дифференцированный подход к оценке и корректировать планы занятий с учетом индивидуальных особенностей каждого ученика</w:t>
      </w:r>
    </w:p>
    <w:p w:rsidR="007A3D33" w:rsidRPr="005D20B3" w:rsidRDefault="007A3D33" w:rsidP="005D20B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B3">
        <w:rPr>
          <w:rFonts w:ascii="Times New Roman" w:hAnsi="Times New Roman" w:cs="Times New Roman"/>
          <w:b/>
          <w:i/>
          <w:sz w:val="28"/>
          <w:szCs w:val="28"/>
        </w:rPr>
        <w:t>Важно помнить, что успешная организация и проведение занятий по внеурочной деятельности способствует развитию учащихся, формированию их личности и раскрытию их творческого потенциала.</w:t>
      </w:r>
    </w:p>
    <w:p w:rsidR="007A3D33" w:rsidRPr="005D20B3" w:rsidRDefault="007A3D33" w:rsidP="005D2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D33" w:rsidRPr="005D20B3" w:rsidRDefault="005D20B3" w:rsidP="005D2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B3">
        <w:rPr>
          <w:rFonts w:ascii="Times New Roman" w:hAnsi="Times New Roman" w:cs="Times New Roman"/>
          <w:b/>
          <w:sz w:val="28"/>
          <w:szCs w:val="28"/>
        </w:rPr>
        <w:t>ОЦЕНКА РЕЗУЛЬТАТОВ</w:t>
      </w:r>
    </w:p>
    <w:p w:rsidR="007A3D33" w:rsidRPr="005D20B3" w:rsidRDefault="007A3D33" w:rsidP="005D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 xml:space="preserve">Оценка результатов внеурочной деятельности может проводиться по разным критериям. Одни из них включают оценку знаний, другие — оценку умений и навыков. Также могут быть использованы критерии, связанные с </w:t>
      </w:r>
      <w:r w:rsidRPr="005D20B3">
        <w:rPr>
          <w:rFonts w:ascii="Times New Roman" w:hAnsi="Times New Roman" w:cs="Times New Roman"/>
          <w:sz w:val="28"/>
          <w:szCs w:val="28"/>
        </w:rPr>
        <w:lastRenderedPageBreak/>
        <w:t>развитием личности ученика, такие как самостоятельность, ответственность, организованность и т. д.</w:t>
      </w:r>
    </w:p>
    <w:p w:rsidR="007A3D33" w:rsidRPr="005D20B3" w:rsidRDefault="007A3D33" w:rsidP="005D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 xml:space="preserve">Для проведения оценки результатов можно использовать разнообразные методы, например, устные или письменные экзамены, тестирование, выполнение практических заданий, самооценка и </w:t>
      </w:r>
      <w:proofErr w:type="spellStart"/>
      <w:r w:rsidRPr="005D20B3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5D20B3">
        <w:rPr>
          <w:rFonts w:ascii="Times New Roman" w:hAnsi="Times New Roman" w:cs="Times New Roman"/>
          <w:sz w:val="28"/>
          <w:szCs w:val="28"/>
        </w:rPr>
        <w:t>. Очень важно, чтобы оценка была объективной и справедливой, поэтому нередко к оцениванию приглашаются несколько преподавателей или специалистов в соответствующей области.</w:t>
      </w:r>
    </w:p>
    <w:p w:rsidR="007A3D33" w:rsidRPr="005D20B3" w:rsidRDefault="007A3D33" w:rsidP="005D2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D33" w:rsidRPr="005D20B3" w:rsidRDefault="005D20B3" w:rsidP="005D2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B3">
        <w:rPr>
          <w:rFonts w:ascii="Times New Roman" w:hAnsi="Times New Roman" w:cs="Times New Roman"/>
          <w:b/>
          <w:sz w:val="28"/>
          <w:szCs w:val="28"/>
        </w:rPr>
        <w:t>КОНТРОЛЬ РЕЗУЛЬТАТОВ</w:t>
      </w:r>
    </w:p>
    <w:p w:rsidR="007A3D33" w:rsidRPr="005D20B3" w:rsidRDefault="007A3D33" w:rsidP="005D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Контроль результатов внеурочной деятельности позволяет отследить прогресс учеников, выявить проблемные места и предпринять меры по их устранению. Он также помогает оценить эффективность проводимых занятий и вносить коррективы в учебный проце</w:t>
      </w:r>
      <w:proofErr w:type="gramStart"/>
      <w:r w:rsidRPr="005D20B3">
        <w:rPr>
          <w:rFonts w:ascii="Times New Roman" w:hAnsi="Times New Roman" w:cs="Times New Roman"/>
          <w:sz w:val="28"/>
          <w:szCs w:val="28"/>
        </w:rPr>
        <w:t>сс в сл</w:t>
      </w:r>
      <w:proofErr w:type="gramEnd"/>
      <w:r w:rsidRPr="005D20B3">
        <w:rPr>
          <w:rFonts w:ascii="Times New Roman" w:hAnsi="Times New Roman" w:cs="Times New Roman"/>
          <w:sz w:val="28"/>
          <w:szCs w:val="28"/>
        </w:rPr>
        <w:t>учае необходимости.</w:t>
      </w:r>
    </w:p>
    <w:p w:rsidR="007A3D33" w:rsidRPr="005D20B3" w:rsidRDefault="007A3D33" w:rsidP="005D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 xml:space="preserve">Для контроля результатов можно использовать различные инструменты, например, задания для самостоятельной работы, задания для практической деятельности, </w:t>
      </w:r>
      <w:proofErr w:type="spellStart"/>
      <w:r w:rsidRPr="005D20B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D20B3">
        <w:rPr>
          <w:rFonts w:ascii="Times New Roman" w:hAnsi="Times New Roman" w:cs="Times New Roman"/>
          <w:sz w:val="28"/>
          <w:szCs w:val="28"/>
        </w:rPr>
        <w:t xml:space="preserve"> учащегося и т. д. Важно, чтобы контроль был систематическим и регулярным, чтобы вовремя выявлять и корректировать возникающие проблемы.</w:t>
      </w:r>
    </w:p>
    <w:p w:rsidR="007A3D33" w:rsidRPr="005D20B3" w:rsidRDefault="007A3D33" w:rsidP="005D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B3">
        <w:rPr>
          <w:rFonts w:ascii="Times New Roman" w:hAnsi="Times New Roman" w:cs="Times New Roman"/>
          <w:sz w:val="28"/>
          <w:szCs w:val="28"/>
        </w:rPr>
        <w:t>В целом, оценка и контроль результатов внеурочной деятельности играют важную роль в образовательном процессе. Они позволяют оценить достижения учеников, а также улучшить качество проводимых занятий. Правильное использование методов оценки и контроля позволяет создать благоприятные условия для развития и обучения учащихся.</w:t>
      </w:r>
    </w:p>
    <w:sectPr w:rsidR="007A3D33" w:rsidRPr="005D20B3" w:rsidSect="00B9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380E"/>
    <w:multiLevelType w:val="hybridMultilevel"/>
    <w:tmpl w:val="3EB05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C7FF9"/>
    <w:multiLevelType w:val="hybridMultilevel"/>
    <w:tmpl w:val="984AF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50765"/>
    <w:multiLevelType w:val="hybridMultilevel"/>
    <w:tmpl w:val="C0B21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718B7"/>
    <w:multiLevelType w:val="hybridMultilevel"/>
    <w:tmpl w:val="B9324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47654"/>
    <w:multiLevelType w:val="hybridMultilevel"/>
    <w:tmpl w:val="82FED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A3D33"/>
    <w:rsid w:val="00215C2B"/>
    <w:rsid w:val="00294ED6"/>
    <w:rsid w:val="005D20B3"/>
    <w:rsid w:val="007A3D33"/>
    <w:rsid w:val="00AF5A95"/>
    <w:rsid w:val="00B9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uchenik</cp:lastModifiedBy>
  <cp:revision>2</cp:revision>
  <dcterms:created xsi:type="dcterms:W3CDTF">2023-09-11T02:44:00Z</dcterms:created>
  <dcterms:modified xsi:type="dcterms:W3CDTF">2023-09-11T03:02:00Z</dcterms:modified>
</cp:coreProperties>
</file>