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Pr="00C81642" w:rsidRDefault="00F501C9" w:rsidP="0078507C">
      <w:pPr>
        <w:spacing w:after="0" w:line="240" w:lineRule="auto"/>
        <w:jc w:val="center"/>
        <w:rPr>
          <w:noProof/>
        </w:rPr>
      </w:pPr>
      <w:r w:rsidRPr="00C81642"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C81642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C81642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C81642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695"/>
        <w:gridCol w:w="5811"/>
        <w:gridCol w:w="1701"/>
        <w:gridCol w:w="3224"/>
      </w:tblGrid>
      <w:tr w:rsidR="005A34C9" w:rsidRPr="00C81642" w:rsidTr="007A5817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D45785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 xml:space="preserve">Керимова Фарида </w:t>
            </w:r>
            <w:proofErr w:type="spellStart"/>
            <w:r w:rsidRPr="00C81642"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>Махир</w:t>
            </w:r>
            <w:proofErr w:type="spellEnd"/>
            <w:r w:rsidR="00D42C6C" w:rsidRPr="00C81642"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>кызы</w:t>
            </w:r>
            <w:proofErr w:type="spellEnd"/>
          </w:p>
        </w:tc>
      </w:tr>
      <w:tr w:rsidR="005A34C9" w:rsidRPr="00C81642" w:rsidTr="007A5817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D45785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Г. Норильск</w:t>
            </w:r>
          </w:p>
        </w:tc>
      </w:tr>
      <w:tr w:rsidR="005A34C9" w:rsidRPr="00C81642" w:rsidTr="007A5817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D45785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МБОУ «СШ № 17»</w:t>
            </w:r>
          </w:p>
        </w:tc>
      </w:tr>
      <w:tr w:rsidR="005A34C9" w:rsidRPr="00C81642" w:rsidTr="007A5817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D45785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333AD" w:rsidRPr="00C81642" w:rsidTr="00D62426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83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Формы работы/ взаимодействия </w:t>
            </w:r>
            <w:r w:rsidR="005A34C9"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C81642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</w:p>
          <w:p w:rsidR="005A34C9" w:rsidRPr="00C81642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101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C81642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C81642" w:rsidTr="00D62426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C81642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757257" w:rsidRPr="00C81642" w:rsidTr="00D62426">
        <w:trPr>
          <w:trHeight w:val="2325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F3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u w:val="single"/>
              </w:rPr>
              <w:t>Профессиональный дефицит</w:t>
            </w:r>
          </w:p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Испытываю затруднения в применении методов и приемов формирования читательской грамотности в начальной школе в соответствии с требованиями ФГОС</w:t>
            </w:r>
          </w:p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F31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Задачи обучения:</w:t>
            </w:r>
          </w:p>
          <w:p w:rsidR="00FA25A8" w:rsidRDefault="00757257" w:rsidP="00FA25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1.Изучить приемы и </w:t>
            </w:r>
          </w:p>
          <w:p w:rsidR="00757257" w:rsidRPr="00C81642" w:rsidRDefault="00757257" w:rsidP="00FA25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r w:rsidRPr="00C81642">
              <w:rPr>
                <w:rFonts w:ascii="Arial" w:eastAsia="Times New Roman" w:hAnsi="Arial" w:cs="Arial"/>
                <w:b/>
                <w:sz w:val="24"/>
                <w:szCs w:val="24"/>
              </w:rPr>
              <w:t>етоды</w:t>
            </w:r>
            <w:r w:rsidRPr="00C81642">
              <w:rPr>
                <w:rFonts w:ascii="Arial" w:eastAsia="Times New Roman" w:hAnsi="Arial" w:cs="Arial"/>
                <w:sz w:val="24"/>
                <w:szCs w:val="24"/>
              </w:rPr>
              <w:t xml:space="preserve"> формирования читательской грамотности младших школьников </w:t>
            </w: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F2F64">
            <w:pPr>
              <w:pStyle w:val="a5"/>
              <w:numPr>
                <w:ilvl w:val="0"/>
                <w:numId w:val="25"/>
              </w:numPr>
              <w:spacing w:line="240" w:lineRule="auto"/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Самодиагностика и диагностика педагогических компетенций в области функциональной грамотности в виде теста в формате практических кейсов на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интенсиве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 xml:space="preserve"> «Я Учитель 3.0» «Компетенции учителя по формированию функциональной грамотности учеников»</w:t>
            </w:r>
          </w:p>
          <w:p w:rsidR="00757257" w:rsidRPr="00C81642" w:rsidRDefault="00757257" w:rsidP="00315CED">
            <w:pPr>
              <w:pStyle w:val="a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C086B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Май </w:t>
            </w:r>
          </w:p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2023 г.</w:t>
            </w:r>
          </w:p>
          <w:p w:rsidR="00757257" w:rsidRPr="00C81642" w:rsidRDefault="00757257" w:rsidP="00D911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FE61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Выполнение теста в формате практических кейсов на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интенсиве</w:t>
            </w:r>
            <w:proofErr w:type="spellEnd"/>
          </w:p>
        </w:tc>
      </w:tr>
      <w:tr w:rsidR="00757257" w:rsidRPr="00C81642" w:rsidTr="00D62426">
        <w:trPr>
          <w:trHeight w:val="699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340E9">
            <w:pPr>
              <w:pStyle w:val="a9"/>
              <w:numPr>
                <w:ilvl w:val="0"/>
                <w:numId w:val="25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Статья на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интернет-ресурсе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 xml:space="preserve"> по теме «Современные приемы и методы формирования читательской грамотности». А.В.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Ковган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C81642">
                <w:rPr>
                  <w:rStyle w:val="a8"/>
                  <w:rFonts w:ascii="Arial" w:hAnsi="Arial" w:cs="Arial"/>
                  <w:sz w:val="24"/>
                  <w:szCs w:val="24"/>
                </w:rPr>
                <w:t>https://nsportal.ru/nachalnaya-shkola/materialy-mo/2023/01/22/sovremennye-priyomy-i-metody-formirovaniya-chitatelskoy</w:t>
              </w:r>
            </w:hyperlink>
            <w:r w:rsidRPr="00C816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315CED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Сентябрь 2023 г.</w:t>
            </w: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  <w:p w:rsidR="00757257" w:rsidRPr="00C81642" w:rsidRDefault="00757257" w:rsidP="00D911CB">
            <w:pPr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315C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Создание методической копилки с разработками приемов и методов формирования читательской грамотности</w:t>
            </w:r>
          </w:p>
        </w:tc>
      </w:tr>
      <w:tr w:rsidR="00757257" w:rsidRPr="00C81642" w:rsidTr="00D62426">
        <w:trPr>
          <w:trHeight w:val="1527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340E9">
            <w:pPr>
              <w:pStyle w:val="a9"/>
              <w:numPr>
                <w:ilvl w:val="0"/>
                <w:numId w:val="25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Семинар по теме «Особенности организации и приоритетные направления деятельности по повышению качества читательской грамотности на уровне ОО». С.Д.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Ганжа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57257" w:rsidRPr="00C81642" w:rsidRDefault="00FA25A8" w:rsidP="004340E9">
            <w:pPr>
              <w:pStyle w:val="a9"/>
              <w:ind w:left="271"/>
              <w:rPr>
                <w:rStyle w:val="a8"/>
                <w:rFonts w:ascii="Arial" w:hAnsi="Arial" w:cs="Arial"/>
                <w:sz w:val="24"/>
                <w:szCs w:val="24"/>
              </w:rPr>
            </w:pPr>
            <w:hyperlink r:id="rId9" w:history="1">
              <w:r w:rsidR="00757257" w:rsidRPr="00C81642">
                <w:rPr>
                  <w:rStyle w:val="a8"/>
                  <w:rFonts w:ascii="Arial" w:hAnsi="Arial" w:cs="Arial"/>
                  <w:sz w:val="24"/>
                  <w:szCs w:val="24"/>
                </w:rPr>
                <w:t>https://nsportal.ru/nachalnaya-shkola/raznoe/2017/04/01/tema-seminara-osobennosti-organizatsii-i-prioritetnye</w:t>
              </w:r>
            </w:hyperlink>
          </w:p>
          <w:p w:rsidR="00757257" w:rsidRPr="00C81642" w:rsidRDefault="00757257" w:rsidP="00315CED">
            <w:pPr>
              <w:pStyle w:val="a9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Октябрь 2023 г.</w:t>
            </w:r>
          </w:p>
          <w:p w:rsidR="00757257" w:rsidRPr="00C81642" w:rsidRDefault="00757257" w:rsidP="00D911CB">
            <w:pPr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BE32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Разработка памятки </w:t>
            </w:r>
            <w:r w:rsidR="00EC086B">
              <w:rPr>
                <w:rFonts w:ascii="Arial" w:hAnsi="Arial" w:cs="Arial"/>
                <w:sz w:val="24"/>
                <w:szCs w:val="24"/>
              </w:rPr>
              <w:t xml:space="preserve">для учителей 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«Направления </w:t>
            </w:r>
            <w:r w:rsidRPr="00C816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 по повышению качества по читательской грамотности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учащихся начальной школы</w:t>
            </w:r>
            <w:r w:rsidRPr="00C8164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57257" w:rsidRPr="00C81642" w:rsidTr="00D62426">
        <w:trPr>
          <w:trHeight w:val="287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E225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BE32E9">
            <w:pPr>
              <w:pStyle w:val="a9"/>
              <w:numPr>
                <w:ilvl w:val="0"/>
                <w:numId w:val="25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Мастер-класс по теме «Приемы формирования </w:t>
            </w:r>
            <w:r w:rsidRPr="00C81642">
              <w:rPr>
                <w:rFonts w:ascii="Arial" w:eastAsia="Times New Roman" w:hAnsi="Arial" w:cs="Arial"/>
                <w:sz w:val="24"/>
                <w:szCs w:val="24"/>
              </w:rPr>
              <w:t xml:space="preserve">читательской грамотности». И.А. </w:t>
            </w:r>
            <w:proofErr w:type="spellStart"/>
            <w:r w:rsidRPr="00C81642">
              <w:rPr>
                <w:rFonts w:ascii="Arial" w:eastAsia="Times New Roman" w:hAnsi="Arial" w:cs="Arial"/>
                <w:sz w:val="24"/>
                <w:szCs w:val="24"/>
              </w:rPr>
              <w:t>Железовская</w:t>
            </w:r>
            <w:proofErr w:type="spellEnd"/>
            <w:r w:rsidRPr="00C8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C81642">
                <w:rPr>
                  <w:rStyle w:val="a8"/>
                  <w:rFonts w:ascii="Arial" w:hAnsi="Arial" w:cs="Arial"/>
                  <w:sz w:val="24"/>
                  <w:szCs w:val="24"/>
                </w:rPr>
                <w:t>https://www.1urok.ru/categories/21/articles/16266</w:t>
              </w:r>
            </w:hyperlink>
            <w:r w:rsidRPr="00C816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Default="00757257" w:rsidP="001655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Октябрь- ноябрь </w:t>
            </w:r>
          </w:p>
          <w:p w:rsidR="00757257" w:rsidRPr="00C81642" w:rsidRDefault="00757257" w:rsidP="0016553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164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г.</w:t>
            </w:r>
          </w:p>
          <w:p w:rsidR="00757257" w:rsidRPr="00C81642" w:rsidRDefault="00757257" w:rsidP="00D911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3743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Выступление на за</w:t>
            </w:r>
            <w:r>
              <w:rPr>
                <w:rFonts w:ascii="Arial" w:hAnsi="Arial" w:cs="Arial"/>
                <w:sz w:val="24"/>
                <w:szCs w:val="24"/>
              </w:rPr>
              <w:t>седании ШМО начальных классов по теме</w:t>
            </w:r>
            <w:r w:rsidRPr="00C81642">
              <w:rPr>
                <w:rFonts w:ascii="Arial" w:hAnsi="Arial" w:cs="Arial"/>
                <w:sz w:val="24"/>
                <w:szCs w:val="24"/>
              </w:rPr>
              <w:t>: «Формирование читательской грамотности с применением технологии «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синквейн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57257" w:rsidRPr="00C81642" w:rsidTr="00D62426">
        <w:trPr>
          <w:trHeight w:val="168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D12C8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753D84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81642">
              <w:rPr>
                <w:rFonts w:ascii="Arial" w:hAnsi="Arial" w:cs="Arial"/>
                <w:b/>
              </w:rPr>
              <w:t xml:space="preserve">2. Научиться применять </w:t>
            </w:r>
          </w:p>
          <w:p w:rsidR="00757257" w:rsidRPr="00C81642" w:rsidRDefault="00757257" w:rsidP="00753D84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81642">
              <w:rPr>
                <w:rFonts w:ascii="Arial" w:hAnsi="Arial" w:cs="Arial"/>
              </w:rPr>
              <w:t>приемы и виды упражнений по формированию читательской грамотности учащихся, формировать навыки функциональной читательской грамотности путем применения нетрадиционных приемов работы с текстом</w:t>
            </w:r>
          </w:p>
        </w:tc>
        <w:tc>
          <w:tcPr>
            <w:tcW w:w="1835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B47CD" w:rsidRDefault="00757257" w:rsidP="004340E9">
            <w:pPr>
              <w:pStyle w:val="a9"/>
              <w:numPr>
                <w:ilvl w:val="0"/>
                <w:numId w:val="26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Ознакомление и изучение с учебно-методическим пособием «Формирование читательской грамотности в начальной школе».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О.Н.Мостова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 xml:space="preserve">, Т.Б. Шило, </w:t>
            </w:r>
          </w:p>
          <w:p w:rsidR="00757257" w:rsidRPr="00C81642" w:rsidRDefault="00757257" w:rsidP="009B47CD">
            <w:pPr>
              <w:pStyle w:val="a9"/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О.З. Никитина </w:t>
            </w:r>
          </w:p>
          <w:p w:rsidR="00757257" w:rsidRPr="00C81642" w:rsidRDefault="00FA25A8" w:rsidP="004340E9">
            <w:pPr>
              <w:pStyle w:val="a9"/>
              <w:ind w:left="413" w:hanging="13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57257" w:rsidRPr="00C81642">
                <w:rPr>
                  <w:rStyle w:val="a8"/>
                  <w:rFonts w:ascii="Arial" w:hAnsi="Arial" w:cs="Arial"/>
                  <w:sz w:val="24"/>
                  <w:szCs w:val="24"/>
                </w:rPr>
                <w:t>https://loiro.ru/files/pages/Пособие%20Формирование%20читательской%20грамотности.pdf</w:t>
              </w:r>
            </w:hyperlink>
            <w:r w:rsidR="00757257" w:rsidRPr="00C816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4340E9">
            <w:pPr>
              <w:pStyle w:val="a9"/>
              <w:ind w:left="413" w:hanging="1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Декабрь 2023 г</w:t>
            </w:r>
            <w:r w:rsidRPr="00C816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B42E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Представление созданных методических разработок для развития читательской грамотности на ШМО учителей начальных классов</w:t>
            </w:r>
          </w:p>
        </w:tc>
      </w:tr>
      <w:tr w:rsidR="00757257" w:rsidRPr="00C81642" w:rsidTr="00D62426">
        <w:trPr>
          <w:trHeight w:val="2565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D12C8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340E9">
            <w:pPr>
              <w:pStyle w:val="a9"/>
              <w:numPr>
                <w:ilvl w:val="0"/>
                <w:numId w:val="26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Семинар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теме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 «Развитие навыков чтения младших школьников в урочное и внеурочное время». З.Л.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Бахарева</w:t>
            </w:r>
            <w:proofErr w:type="spellEnd"/>
          </w:p>
          <w:p w:rsidR="00757257" w:rsidRPr="00C81642" w:rsidRDefault="00FA25A8" w:rsidP="004340E9">
            <w:pPr>
              <w:pStyle w:val="a9"/>
              <w:ind w:left="271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757257" w:rsidRPr="00C81642">
                <w:rPr>
                  <w:rStyle w:val="a8"/>
                  <w:rFonts w:ascii="Arial" w:hAnsi="Arial" w:cs="Arial"/>
                  <w:color w:val="auto"/>
                  <w:sz w:val="24"/>
                  <w:szCs w:val="24"/>
                </w:rPr>
                <w:t>https://infourok.ru/metodicheskiy-seminar-na-temu-razvitie-navikov-chteniya-mladshih-shkolnikov-v-urochnoe-i-vneurochnoe-vremya-3880173.html</w:t>
              </w:r>
            </w:hyperlink>
            <w:r w:rsidR="00757257" w:rsidRPr="00C816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3657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Январь </w:t>
            </w: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2024 г.</w:t>
            </w: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523D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B42E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Создание дидактических материалов «Сборник упражнений для развития техники чтения» для использования педагогами школы</w:t>
            </w:r>
          </w:p>
        </w:tc>
      </w:tr>
      <w:tr w:rsidR="00757257" w:rsidRPr="00C81642" w:rsidTr="00D62426">
        <w:trPr>
          <w:trHeight w:val="113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D12C8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340E9">
            <w:pPr>
              <w:pStyle w:val="a9"/>
              <w:numPr>
                <w:ilvl w:val="0"/>
                <w:numId w:val="26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Планируется прохождение КПК «Методики работы с текстом на уроках чтения в начальной школе»</w:t>
            </w:r>
          </w:p>
          <w:p w:rsidR="00757257" w:rsidRPr="00C81642" w:rsidRDefault="00FA25A8" w:rsidP="004340E9">
            <w:pPr>
              <w:pStyle w:val="a9"/>
              <w:ind w:left="27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757257" w:rsidRPr="00C81642">
                <w:rPr>
                  <w:rStyle w:val="a8"/>
                  <w:rFonts w:ascii="Arial" w:hAnsi="Arial" w:cs="Arial"/>
                  <w:color w:val="auto"/>
                  <w:sz w:val="24"/>
                  <w:szCs w:val="24"/>
                </w:rPr>
                <w:t>https://foxford.ru/teacher/courses/3604/landing</w:t>
              </w:r>
            </w:hyperlink>
            <w:r w:rsidR="00757257" w:rsidRPr="00C816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130E11">
            <w:pPr>
              <w:pStyle w:val="a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57257" w:rsidRPr="00C81642" w:rsidRDefault="00757257" w:rsidP="00130E11">
            <w:pPr>
              <w:pStyle w:val="a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57257" w:rsidRPr="00C81642" w:rsidRDefault="00757257" w:rsidP="003657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30E1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Январь - февраль 2024 г.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30E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Размещение Методической папки (внеурочных занятий, мероприятий) в локальной сети ОУ</w:t>
            </w:r>
          </w:p>
        </w:tc>
      </w:tr>
      <w:tr w:rsidR="00757257" w:rsidRPr="00C81642" w:rsidTr="00D62426">
        <w:trPr>
          <w:trHeight w:val="56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F315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i/>
                <w:sz w:val="24"/>
                <w:szCs w:val="24"/>
                <w:u w:val="single"/>
              </w:rPr>
              <w:t>Задачи на изменение деятельности</w:t>
            </w:r>
            <w:r w:rsidRPr="00C81642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757257" w:rsidRPr="00C81642" w:rsidRDefault="00757257" w:rsidP="00F307E3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A24E00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b/>
                <w:sz w:val="24"/>
                <w:szCs w:val="24"/>
              </w:rPr>
              <w:t>1. Научиться оценивать результативность</w:t>
            </w:r>
            <w:r w:rsidRPr="00C81642">
              <w:rPr>
                <w:rFonts w:ascii="Arial" w:eastAsia="Times New Roman" w:hAnsi="Arial" w:cs="Arial"/>
                <w:sz w:val="24"/>
                <w:szCs w:val="24"/>
              </w:rPr>
              <w:t xml:space="preserve"> приемов формирования читательской грамотности у младших школьников</w:t>
            </w:r>
          </w:p>
          <w:p w:rsidR="00757257" w:rsidRPr="00C81642" w:rsidRDefault="00757257" w:rsidP="00A24E00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654E1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271"/>
              <w:rPr>
                <w:rFonts w:ascii="Arial" w:hAnsi="Arial" w:cs="Arial"/>
                <w:sz w:val="24"/>
                <w:szCs w:val="24"/>
              </w:rPr>
            </w:pPr>
            <w:r w:rsidRPr="007B0A2F">
              <w:rPr>
                <w:rFonts w:ascii="Arial" w:hAnsi="Arial" w:cs="Arial"/>
                <w:sz w:val="24"/>
                <w:szCs w:val="24"/>
              </w:rPr>
              <w:t xml:space="preserve">Разработка сценария для </w:t>
            </w:r>
            <w:r>
              <w:rPr>
                <w:rFonts w:ascii="Arial" w:hAnsi="Arial" w:cs="Arial"/>
                <w:sz w:val="24"/>
                <w:szCs w:val="24"/>
              </w:rPr>
              <w:t>проведения родительского собрания в 3 «В</w:t>
            </w:r>
            <w:r w:rsidRPr="007B0A2F">
              <w:rPr>
                <w:rFonts w:ascii="Arial" w:hAnsi="Arial" w:cs="Arial"/>
                <w:sz w:val="24"/>
                <w:szCs w:val="24"/>
              </w:rPr>
              <w:t>» классе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Март </w:t>
            </w:r>
          </w:p>
          <w:p w:rsidR="00757257" w:rsidRPr="00C81642" w:rsidRDefault="00757257" w:rsidP="00E37F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2024 г.</w:t>
            </w:r>
          </w:p>
        </w:tc>
        <w:tc>
          <w:tcPr>
            <w:tcW w:w="101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C816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A2F">
              <w:rPr>
                <w:rFonts w:ascii="Arial" w:hAnsi="Arial" w:cs="Arial"/>
                <w:sz w:val="24"/>
                <w:szCs w:val="24"/>
              </w:rPr>
              <w:t>Выступление на классном ро</w:t>
            </w:r>
            <w:r>
              <w:rPr>
                <w:rFonts w:ascii="Arial" w:hAnsi="Arial" w:cs="Arial"/>
                <w:sz w:val="24"/>
                <w:szCs w:val="24"/>
              </w:rPr>
              <w:t>дительском собрании с докладом по теме</w:t>
            </w:r>
            <w:r w:rsidRPr="007B0A2F">
              <w:rPr>
                <w:rFonts w:ascii="Arial" w:hAnsi="Arial" w:cs="Arial"/>
                <w:sz w:val="24"/>
                <w:szCs w:val="24"/>
              </w:rPr>
              <w:t>: «</w:t>
            </w:r>
            <w:r w:rsidRPr="00C81642">
              <w:rPr>
                <w:rFonts w:ascii="Arial" w:hAnsi="Arial" w:cs="Arial"/>
                <w:sz w:val="24"/>
                <w:szCs w:val="24"/>
              </w:rPr>
              <w:t>Применение методов и приемов формирования читательской грамотности</w:t>
            </w:r>
            <w:r>
              <w:rPr>
                <w:rFonts w:ascii="Arial" w:hAnsi="Arial" w:cs="Arial"/>
                <w:sz w:val="24"/>
                <w:szCs w:val="24"/>
              </w:rPr>
              <w:t>» в 3 «В</w:t>
            </w:r>
            <w:r w:rsidRPr="007B0A2F">
              <w:rPr>
                <w:rFonts w:ascii="Arial" w:hAnsi="Arial" w:cs="Arial"/>
                <w:sz w:val="24"/>
                <w:szCs w:val="24"/>
              </w:rPr>
              <w:t>» классе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7257" w:rsidRPr="00C81642" w:rsidTr="00D62426">
        <w:trPr>
          <w:trHeight w:val="1155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F307E3">
            <w:pPr>
              <w:pStyle w:val="a5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444249">
            <w:pPr>
              <w:pStyle w:val="a9"/>
              <w:numPr>
                <w:ilvl w:val="0"/>
                <w:numId w:val="28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81642">
              <w:rPr>
                <w:rFonts w:ascii="Arial" w:hAnsi="Arial" w:cs="Arial"/>
                <w:sz w:val="24"/>
                <w:szCs w:val="24"/>
              </w:rPr>
              <w:t>по графику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  для родителей учащихся, которые имеют затруднения с пониманием и осмыслением текста</w:t>
            </w: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Март </w:t>
            </w:r>
          </w:p>
          <w:p w:rsidR="00757257" w:rsidRPr="00C81642" w:rsidRDefault="00757257" w:rsidP="00E37F04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2024 г.</w:t>
            </w:r>
          </w:p>
        </w:tc>
        <w:tc>
          <w:tcPr>
            <w:tcW w:w="101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047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257" w:rsidRPr="00C81642" w:rsidTr="00D62426">
        <w:trPr>
          <w:trHeight w:val="592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F307E3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b/>
                <w:sz w:val="24"/>
                <w:szCs w:val="24"/>
              </w:rPr>
              <w:t>2. Внедрить</w:t>
            </w:r>
            <w:r w:rsidRPr="00C81642">
              <w:rPr>
                <w:rFonts w:ascii="Arial" w:hAnsi="Arial" w:cs="Arial"/>
                <w:sz w:val="24"/>
                <w:szCs w:val="24"/>
              </w:rPr>
              <w:t xml:space="preserve"> в практику эффективные приемы формирования читательской грамотности в начальной школе</w:t>
            </w: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62426" w:rsidRDefault="007A5817" w:rsidP="00A24E00">
            <w:pPr>
              <w:pStyle w:val="a9"/>
              <w:numPr>
                <w:ilvl w:val="0"/>
                <w:numId w:val="29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материалов для публикации в журнале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 Инновационная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наука»</w:t>
            </w:r>
          </w:p>
          <w:p w:rsidR="00757257" w:rsidRPr="00D62426" w:rsidRDefault="00D62426" w:rsidP="00D62426">
            <w:r>
              <w:t xml:space="preserve">    </w:t>
            </w:r>
            <w:hyperlink r:id="rId14" w:history="1">
              <w:r w:rsidRPr="00716B30">
                <w:rPr>
                  <w:rStyle w:val="a8"/>
                  <w:rFonts w:ascii="Arial" w:hAnsi="Arial" w:cs="Arial"/>
                  <w:sz w:val="24"/>
                  <w:szCs w:val="24"/>
                </w:rPr>
                <w:t>https://aeter</w:t>
              </w:r>
              <w:r w:rsidRPr="00716B30">
                <w:rPr>
                  <w:rStyle w:val="a8"/>
                  <w:rFonts w:ascii="Arial" w:hAnsi="Arial" w:cs="Arial"/>
                  <w:sz w:val="24"/>
                  <w:szCs w:val="24"/>
                </w:rPr>
                <w:t>n</w:t>
              </w:r>
              <w:r w:rsidRPr="00716B30">
                <w:rPr>
                  <w:rStyle w:val="a8"/>
                  <w:rFonts w:ascii="Arial" w:hAnsi="Arial" w:cs="Arial"/>
                  <w:sz w:val="24"/>
                  <w:szCs w:val="24"/>
                </w:rPr>
                <w:t>a-ufa.ru/otpravit-materiali</w:t>
              </w:r>
            </w:hyperlink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Default="007A5817" w:rsidP="00E37F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Март</w:t>
            </w:r>
            <w:r w:rsidR="00757257"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</w:p>
          <w:p w:rsidR="00757257" w:rsidRPr="00C81642" w:rsidRDefault="00757257" w:rsidP="00E37F0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2024 г.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A5817" w:rsidRDefault="007A581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на ГМО учителей начальных классов с целью представления опыта по теме</w:t>
            </w:r>
          </w:p>
          <w:p w:rsidR="00757257" w:rsidRPr="00C81642" w:rsidRDefault="007A581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</w:t>
            </w:r>
            <w:r w:rsidRPr="00C81642">
              <w:rPr>
                <w:rFonts w:ascii="Arial" w:hAnsi="Arial" w:cs="Arial"/>
                <w:sz w:val="24"/>
                <w:szCs w:val="24"/>
              </w:rPr>
              <w:t>риемы формирования читательской грамотности в начальной школе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57257" w:rsidRPr="00C81642" w:rsidTr="00D62426">
        <w:trPr>
          <w:trHeight w:val="1485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7A5817" w:rsidRDefault="00757257" w:rsidP="00130E11">
            <w:pPr>
              <w:pStyle w:val="a9"/>
              <w:numPr>
                <w:ilvl w:val="0"/>
                <w:numId w:val="29"/>
              </w:numPr>
              <w:ind w:left="271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Составление заданий для развития читательской грамотности на платформе «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57257" w:rsidRPr="00C81642" w:rsidRDefault="00757257" w:rsidP="00D139A8">
            <w:pPr>
              <w:pStyle w:val="a9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760327">
            <w:pPr>
              <w:pStyle w:val="a9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Апрель 2024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г.</w:t>
            </w:r>
          </w:p>
          <w:p w:rsidR="00757257" w:rsidRPr="00C81642" w:rsidRDefault="00757257" w:rsidP="00760327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760327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760327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257" w:rsidRPr="00C81642" w:rsidRDefault="00757257" w:rsidP="00760327">
            <w:pPr>
              <w:pStyle w:val="a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1C64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Предъявление сборника заданий для развития читательской грамотности на ШМО учителей начальных классов</w:t>
            </w:r>
          </w:p>
        </w:tc>
      </w:tr>
      <w:tr w:rsidR="00757257" w:rsidRPr="00A24E00" w:rsidTr="00D62426">
        <w:trPr>
          <w:trHeight w:val="5094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Default="00757257" w:rsidP="00D139A8">
            <w:pPr>
              <w:pStyle w:val="a9"/>
              <w:numPr>
                <w:ilvl w:val="0"/>
                <w:numId w:val="29"/>
              </w:numPr>
              <w:ind w:left="271" w:hanging="337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Планирование проведения открытых уроков в рамках декады учителей начальных классов</w:t>
            </w:r>
          </w:p>
          <w:p w:rsidR="00757257" w:rsidRPr="00757257" w:rsidRDefault="00757257" w:rsidP="00757257"/>
          <w:p w:rsidR="00757257" w:rsidRPr="00757257" w:rsidRDefault="00757257" w:rsidP="00757257"/>
          <w:p w:rsidR="00757257" w:rsidRPr="00757257" w:rsidRDefault="00757257" w:rsidP="00757257"/>
          <w:p w:rsidR="00757257" w:rsidRPr="00757257" w:rsidRDefault="00757257" w:rsidP="00757257"/>
          <w:p w:rsidR="00757257" w:rsidRPr="00757257" w:rsidRDefault="00757257" w:rsidP="00757257"/>
          <w:p w:rsidR="00757257" w:rsidRPr="00757257" w:rsidRDefault="00757257" w:rsidP="00757257"/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62426" w:rsidRDefault="00757257" w:rsidP="00D139A8">
            <w:pPr>
              <w:pStyle w:val="a9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Апрель-май </w:t>
            </w:r>
          </w:p>
          <w:p w:rsidR="00757257" w:rsidRPr="00C81642" w:rsidRDefault="00757257" w:rsidP="00D139A8">
            <w:pPr>
              <w:pStyle w:val="a9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2024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C81642">
              <w:rPr>
                <w:rFonts w:ascii="Arial" w:eastAsia="Times New Roman" w:hAnsi="Arial" w:cs="Arial"/>
                <w:i/>
                <w:sz w:val="24"/>
                <w:szCs w:val="24"/>
              </w:rPr>
              <w:t>г.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 xml:space="preserve">Мониторинг образовательных достижений учащихся по функциональной грамотности: проведение диагностики умений 3 «В» класса.  Выявление уровня понимания текста и умений работать с двумя типами текста (сплошной и </w:t>
            </w:r>
            <w:proofErr w:type="spellStart"/>
            <w:r w:rsidRPr="00C81642">
              <w:rPr>
                <w:rFonts w:ascii="Arial" w:hAnsi="Arial" w:cs="Arial"/>
                <w:sz w:val="24"/>
                <w:szCs w:val="24"/>
              </w:rPr>
              <w:t>несплошной</w:t>
            </w:r>
            <w:proofErr w:type="spellEnd"/>
            <w:r w:rsidRPr="00C8164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7257" w:rsidRPr="00C81642" w:rsidRDefault="00757257" w:rsidP="007572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Ознакомление с результатами мониторинга на родительском собрании 3 «В» класса</w:t>
            </w:r>
          </w:p>
        </w:tc>
      </w:tr>
      <w:tr w:rsidR="00757257" w:rsidRPr="00A24E00" w:rsidTr="00D62426">
        <w:trPr>
          <w:trHeight w:val="329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57257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8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572D7" w:rsidRDefault="00757257" w:rsidP="006B2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935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817" w:rsidRPr="00C81642">
              <w:rPr>
                <w:rFonts w:ascii="Arial" w:hAnsi="Arial" w:cs="Arial"/>
                <w:sz w:val="24"/>
                <w:szCs w:val="24"/>
              </w:rPr>
              <w:t>Разработка сценария для организации внеклассного мероприятия школьного уровня</w:t>
            </w:r>
          </w:p>
          <w:p w:rsidR="007A5817" w:rsidRDefault="004572D7" w:rsidP="006B2EE4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  <w:p w:rsidR="004572D7" w:rsidRPr="00C81642" w:rsidRDefault="004572D7" w:rsidP="006B2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62426" w:rsidRDefault="007A5817" w:rsidP="00D139A8">
            <w:pPr>
              <w:pStyle w:val="a9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A5817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Май </w:t>
            </w:r>
          </w:p>
          <w:p w:rsidR="00757257" w:rsidRPr="0093591B" w:rsidRDefault="007A5817" w:rsidP="00D139A8">
            <w:pPr>
              <w:pStyle w:val="a9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  <w:r w:rsidRPr="007A5817">
              <w:rPr>
                <w:rFonts w:ascii="Arial" w:eastAsia="Times New Roman" w:hAnsi="Arial" w:cs="Arial"/>
                <w:i/>
                <w:sz w:val="24"/>
                <w:szCs w:val="24"/>
              </w:rPr>
              <w:t>2024 г.</w:t>
            </w:r>
          </w:p>
        </w:tc>
        <w:tc>
          <w:tcPr>
            <w:tcW w:w="101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57257" w:rsidRPr="00C81642" w:rsidRDefault="007A5817" w:rsidP="007572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1642">
              <w:rPr>
                <w:rFonts w:ascii="Arial" w:hAnsi="Arial" w:cs="Arial"/>
                <w:sz w:val="24"/>
                <w:szCs w:val="24"/>
              </w:rPr>
              <w:t>Внеклассное м</w:t>
            </w:r>
            <w:r>
              <w:rPr>
                <w:rFonts w:ascii="Arial" w:hAnsi="Arial" w:cs="Arial"/>
                <w:sz w:val="24"/>
                <w:szCs w:val="24"/>
              </w:rPr>
              <w:t xml:space="preserve">ероприятие в </w:t>
            </w:r>
            <w:r w:rsidRPr="00C81642">
              <w:rPr>
                <w:rFonts w:ascii="Arial" w:hAnsi="Arial" w:cs="Arial"/>
                <w:sz w:val="24"/>
                <w:szCs w:val="24"/>
              </w:rPr>
              <w:t>3 «В» классе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теме</w:t>
            </w:r>
            <w:r w:rsidRPr="00C81642">
              <w:rPr>
                <w:rFonts w:ascii="Arial" w:hAnsi="Arial" w:cs="Arial"/>
                <w:sz w:val="24"/>
                <w:szCs w:val="24"/>
              </w:rPr>
              <w:t>: «Приёмы работы с текстом при изучении нового материала»</w:t>
            </w:r>
          </w:p>
        </w:tc>
      </w:tr>
    </w:tbl>
    <w:p w:rsidR="00D7481B" w:rsidRPr="0018488B" w:rsidRDefault="00D7481B" w:rsidP="0018488B">
      <w:pPr>
        <w:tabs>
          <w:tab w:val="left" w:pos="3015"/>
        </w:tabs>
        <w:rPr>
          <w:sz w:val="28"/>
          <w:szCs w:val="28"/>
        </w:rPr>
      </w:pPr>
    </w:p>
    <w:sectPr w:rsidR="00D7481B" w:rsidRPr="0018488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45"/>
    <w:multiLevelType w:val="hybridMultilevel"/>
    <w:tmpl w:val="74EAB406"/>
    <w:lvl w:ilvl="0" w:tplc="72BE5E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41E4"/>
    <w:multiLevelType w:val="hybridMultilevel"/>
    <w:tmpl w:val="BB90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FF6"/>
    <w:multiLevelType w:val="hybridMultilevel"/>
    <w:tmpl w:val="6B1C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5DC"/>
    <w:multiLevelType w:val="hybridMultilevel"/>
    <w:tmpl w:val="DA9419BE"/>
    <w:lvl w:ilvl="0" w:tplc="173A93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8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8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97B"/>
    <w:multiLevelType w:val="hybridMultilevel"/>
    <w:tmpl w:val="234A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45C6"/>
    <w:multiLevelType w:val="hybridMultilevel"/>
    <w:tmpl w:val="906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146B3"/>
    <w:multiLevelType w:val="hybridMultilevel"/>
    <w:tmpl w:val="8FD0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4BF"/>
    <w:multiLevelType w:val="hybridMultilevel"/>
    <w:tmpl w:val="9758A726"/>
    <w:lvl w:ilvl="0" w:tplc="443AB9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6156"/>
    <w:multiLevelType w:val="hybridMultilevel"/>
    <w:tmpl w:val="F53C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0565"/>
    <w:multiLevelType w:val="hybridMultilevel"/>
    <w:tmpl w:val="75DE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C4367"/>
    <w:multiLevelType w:val="hybridMultilevel"/>
    <w:tmpl w:val="045A2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1D0B"/>
    <w:multiLevelType w:val="hybridMultilevel"/>
    <w:tmpl w:val="26EA2B28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1506"/>
    <w:multiLevelType w:val="hybridMultilevel"/>
    <w:tmpl w:val="77F8FB62"/>
    <w:lvl w:ilvl="0" w:tplc="72BE5E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646B5"/>
    <w:multiLevelType w:val="hybridMultilevel"/>
    <w:tmpl w:val="FE6E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2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12"/>
  </w:num>
  <w:num w:numId="5">
    <w:abstractNumId w:val="22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7"/>
  </w:num>
  <w:num w:numId="11">
    <w:abstractNumId w:val="27"/>
  </w:num>
  <w:num w:numId="12">
    <w:abstractNumId w:val="3"/>
  </w:num>
  <w:num w:numId="13">
    <w:abstractNumId w:val="2"/>
  </w:num>
  <w:num w:numId="14">
    <w:abstractNumId w:val="9"/>
  </w:num>
  <w:num w:numId="15">
    <w:abstractNumId w:val="26"/>
  </w:num>
  <w:num w:numId="16">
    <w:abstractNumId w:val="4"/>
  </w:num>
  <w:num w:numId="17">
    <w:abstractNumId w:val="19"/>
  </w:num>
  <w:num w:numId="18">
    <w:abstractNumId w:val="21"/>
  </w:num>
  <w:num w:numId="19">
    <w:abstractNumId w:val="15"/>
  </w:num>
  <w:num w:numId="20">
    <w:abstractNumId w:val="25"/>
  </w:num>
  <w:num w:numId="21">
    <w:abstractNumId w:val="13"/>
  </w:num>
  <w:num w:numId="22">
    <w:abstractNumId w:val="6"/>
  </w:num>
  <w:num w:numId="23">
    <w:abstractNumId w:val="0"/>
  </w:num>
  <w:num w:numId="24">
    <w:abstractNumId w:val="24"/>
  </w:num>
  <w:num w:numId="25">
    <w:abstractNumId w:val="11"/>
  </w:num>
  <w:num w:numId="26">
    <w:abstractNumId w:val="1"/>
  </w:num>
  <w:num w:numId="27">
    <w:abstractNumId w:val="20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36B5F"/>
    <w:rsid w:val="00047B03"/>
    <w:rsid w:val="00062242"/>
    <w:rsid w:val="0007172B"/>
    <w:rsid w:val="00072113"/>
    <w:rsid w:val="00072DA0"/>
    <w:rsid w:val="000A4DD3"/>
    <w:rsid w:val="000A627F"/>
    <w:rsid w:val="000C2C8D"/>
    <w:rsid w:val="000E2B31"/>
    <w:rsid w:val="00110B21"/>
    <w:rsid w:val="001239F2"/>
    <w:rsid w:val="00130E11"/>
    <w:rsid w:val="00165535"/>
    <w:rsid w:val="0018488B"/>
    <w:rsid w:val="00196486"/>
    <w:rsid w:val="001C362B"/>
    <w:rsid w:val="001C6420"/>
    <w:rsid w:val="001C7EC1"/>
    <w:rsid w:val="001F315F"/>
    <w:rsid w:val="00204CF5"/>
    <w:rsid w:val="002565E6"/>
    <w:rsid w:val="00264DBC"/>
    <w:rsid w:val="0028426C"/>
    <w:rsid w:val="00295255"/>
    <w:rsid w:val="0029754D"/>
    <w:rsid w:val="002B7BA8"/>
    <w:rsid w:val="002C0554"/>
    <w:rsid w:val="002C2CC7"/>
    <w:rsid w:val="002E45F3"/>
    <w:rsid w:val="002F39A6"/>
    <w:rsid w:val="00315CED"/>
    <w:rsid w:val="003657CF"/>
    <w:rsid w:val="00366C76"/>
    <w:rsid w:val="00370EC1"/>
    <w:rsid w:val="003718BF"/>
    <w:rsid w:val="00372A6A"/>
    <w:rsid w:val="003743CE"/>
    <w:rsid w:val="003762E3"/>
    <w:rsid w:val="003B040E"/>
    <w:rsid w:val="003B0551"/>
    <w:rsid w:val="003B3374"/>
    <w:rsid w:val="003C4B04"/>
    <w:rsid w:val="00421CD6"/>
    <w:rsid w:val="0042302B"/>
    <w:rsid w:val="00431872"/>
    <w:rsid w:val="004340E9"/>
    <w:rsid w:val="00444249"/>
    <w:rsid w:val="00445E84"/>
    <w:rsid w:val="004572D7"/>
    <w:rsid w:val="00461728"/>
    <w:rsid w:val="0047532C"/>
    <w:rsid w:val="00476C71"/>
    <w:rsid w:val="004A4D0A"/>
    <w:rsid w:val="004B039B"/>
    <w:rsid w:val="004B2B64"/>
    <w:rsid w:val="004C6FEF"/>
    <w:rsid w:val="004D0498"/>
    <w:rsid w:val="004E2259"/>
    <w:rsid w:val="004E4909"/>
    <w:rsid w:val="004F37EA"/>
    <w:rsid w:val="004F636F"/>
    <w:rsid w:val="00523D29"/>
    <w:rsid w:val="00527530"/>
    <w:rsid w:val="00582777"/>
    <w:rsid w:val="005A34C9"/>
    <w:rsid w:val="005B7830"/>
    <w:rsid w:val="005D70CA"/>
    <w:rsid w:val="005F29BC"/>
    <w:rsid w:val="005F75C0"/>
    <w:rsid w:val="005F75D4"/>
    <w:rsid w:val="00625A7B"/>
    <w:rsid w:val="00646346"/>
    <w:rsid w:val="0065460A"/>
    <w:rsid w:val="00654E1C"/>
    <w:rsid w:val="00661CB5"/>
    <w:rsid w:val="006A3F61"/>
    <w:rsid w:val="006A4771"/>
    <w:rsid w:val="006B2EE4"/>
    <w:rsid w:val="006F34F4"/>
    <w:rsid w:val="00700B46"/>
    <w:rsid w:val="00715632"/>
    <w:rsid w:val="00753D84"/>
    <w:rsid w:val="00757257"/>
    <w:rsid w:val="00757FDF"/>
    <w:rsid w:val="00760327"/>
    <w:rsid w:val="00760E70"/>
    <w:rsid w:val="00762292"/>
    <w:rsid w:val="0077071D"/>
    <w:rsid w:val="00774EDC"/>
    <w:rsid w:val="00775DF5"/>
    <w:rsid w:val="0078507C"/>
    <w:rsid w:val="007A5817"/>
    <w:rsid w:val="007A73B6"/>
    <w:rsid w:val="007A776E"/>
    <w:rsid w:val="007C573F"/>
    <w:rsid w:val="007F0203"/>
    <w:rsid w:val="007F5CA7"/>
    <w:rsid w:val="008142A5"/>
    <w:rsid w:val="0082690E"/>
    <w:rsid w:val="00843385"/>
    <w:rsid w:val="00857347"/>
    <w:rsid w:val="00886529"/>
    <w:rsid w:val="008916D5"/>
    <w:rsid w:val="008A2B54"/>
    <w:rsid w:val="008C2643"/>
    <w:rsid w:val="008E2B65"/>
    <w:rsid w:val="008E4DFC"/>
    <w:rsid w:val="008F739D"/>
    <w:rsid w:val="00911025"/>
    <w:rsid w:val="0093206F"/>
    <w:rsid w:val="0093591B"/>
    <w:rsid w:val="009909F8"/>
    <w:rsid w:val="009A0805"/>
    <w:rsid w:val="009B47CD"/>
    <w:rsid w:val="009E3C34"/>
    <w:rsid w:val="009F7FC1"/>
    <w:rsid w:val="00A01883"/>
    <w:rsid w:val="00A15185"/>
    <w:rsid w:val="00A24E00"/>
    <w:rsid w:val="00A2521B"/>
    <w:rsid w:val="00A410F6"/>
    <w:rsid w:val="00A46977"/>
    <w:rsid w:val="00A563F9"/>
    <w:rsid w:val="00A73FE2"/>
    <w:rsid w:val="00A814B3"/>
    <w:rsid w:val="00A81AE4"/>
    <w:rsid w:val="00AA2F0C"/>
    <w:rsid w:val="00AA74DA"/>
    <w:rsid w:val="00AB3060"/>
    <w:rsid w:val="00AC1F99"/>
    <w:rsid w:val="00AC3A32"/>
    <w:rsid w:val="00AD2627"/>
    <w:rsid w:val="00AF5976"/>
    <w:rsid w:val="00AF6B0D"/>
    <w:rsid w:val="00B12C5E"/>
    <w:rsid w:val="00B22622"/>
    <w:rsid w:val="00B42EC5"/>
    <w:rsid w:val="00B73349"/>
    <w:rsid w:val="00BA752D"/>
    <w:rsid w:val="00BB3F2F"/>
    <w:rsid w:val="00BC4C69"/>
    <w:rsid w:val="00BD6451"/>
    <w:rsid w:val="00BE0E69"/>
    <w:rsid w:val="00BE32E9"/>
    <w:rsid w:val="00BE57BD"/>
    <w:rsid w:val="00C16B29"/>
    <w:rsid w:val="00C4750E"/>
    <w:rsid w:val="00C7708B"/>
    <w:rsid w:val="00C81642"/>
    <w:rsid w:val="00C964FD"/>
    <w:rsid w:val="00CA184F"/>
    <w:rsid w:val="00CB4147"/>
    <w:rsid w:val="00CC7434"/>
    <w:rsid w:val="00CE2C9C"/>
    <w:rsid w:val="00D075AE"/>
    <w:rsid w:val="00D12C87"/>
    <w:rsid w:val="00D139A8"/>
    <w:rsid w:val="00D23047"/>
    <w:rsid w:val="00D234BB"/>
    <w:rsid w:val="00D42C6C"/>
    <w:rsid w:val="00D45785"/>
    <w:rsid w:val="00D62426"/>
    <w:rsid w:val="00D708AA"/>
    <w:rsid w:val="00D7481B"/>
    <w:rsid w:val="00D911CB"/>
    <w:rsid w:val="00DE2FAF"/>
    <w:rsid w:val="00DF4F24"/>
    <w:rsid w:val="00E06502"/>
    <w:rsid w:val="00E20DC9"/>
    <w:rsid w:val="00E37F04"/>
    <w:rsid w:val="00E81C6F"/>
    <w:rsid w:val="00EC086B"/>
    <w:rsid w:val="00EC7173"/>
    <w:rsid w:val="00ED1FB0"/>
    <w:rsid w:val="00ED2908"/>
    <w:rsid w:val="00ED2D5A"/>
    <w:rsid w:val="00F14461"/>
    <w:rsid w:val="00F252CC"/>
    <w:rsid w:val="00F25F5B"/>
    <w:rsid w:val="00F307E3"/>
    <w:rsid w:val="00F333AD"/>
    <w:rsid w:val="00F36E9C"/>
    <w:rsid w:val="00F501C9"/>
    <w:rsid w:val="00F72616"/>
    <w:rsid w:val="00FA25A8"/>
    <w:rsid w:val="00FC371E"/>
    <w:rsid w:val="00FD022F"/>
    <w:rsid w:val="00FE442A"/>
    <w:rsid w:val="00FE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67AF"/>
  <w15:docId w15:val="{F6C07EC9-2E2F-4997-AE46-71F72781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rialy-mo/2023/01/22/sovremennye-priyomy-i-metody-formirovaniya-chitatelskoy" TargetMode="External"/><Relationship Id="rId13" Type="http://schemas.openxmlformats.org/officeDocument/2006/relationships/hyperlink" Target="https://foxford.ru/teacher/courses/3604/land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nfourok.ru/metodicheskiy-seminar-na-temu-razvitie-navikov-chteniya-mladshih-shkolnikov-v-urochnoe-i-vneurochnoe-vremya-388017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iro.ru/files/pages/&#1055;&#1086;&#1089;&#1086;&#1073;&#1080;&#1077;%20&#1060;&#1086;&#1088;&#1084;&#1080;&#1088;&#1086;&#1074;&#1072;&#1085;&#1080;&#1077;%20&#1095;&#1080;&#1090;&#1072;&#1090;&#1077;&#1083;&#1100;&#1089;&#1082;&#1086;&#1081;%20&#1075;&#1088;&#1072;&#1084;&#1086;&#1090;&#1085;&#1086;&#1089;&#1090;&#1080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1urok.ru/categories/21/articles/16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aznoe/2017/04/01/tema-seminara-osobennosti-organizatsii-i-prioritetnye" TargetMode="External"/><Relationship Id="rId14" Type="http://schemas.openxmlformats.org/officeDocument/2006/relationships/hyperlink" Target="https://aeterna-ufa.ru/otpravit-materia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99A3-F4CE-4516-80FB-8AC8FE6E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Пользователь</cp:lastModifiedBy>
  <cp:revision>14</cp:revision>
  <dcterms:created xsi:type="dcterms:W3CDTF">2023-05-09T01:51:00Z</dcterms:created>
  <dcterms:modified xsi:type="dcterms:W3CDTF">2023-05-10T11:07:00Z</dcterms:modified>
</cp:coreProperties>
</file>